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0" w:rsidRPr="004C2547" w:rsidRDefault="00F05420" w:rsidP="00AF7875">
      <w:pPr>
        <w:pStyle w:val="I"/>
        <w:keepNext/>
        <w:rPr>
          <w:bCs w:val="0"/>
          <w:caps w:val="0"/>
          <w:color w:val="0070C0"/>
          <w:sz w:val="40"/>
          <w:szCs w:val="24"/>
        </w:rPr>
      </w:pPr>
      <w:r w:rsidRPr="004C2547">
        <w:rPr>
          <w:color w:val="0070C0"/>
          <w:sz w:val="40"/>
          <w:szCs w:val="24"/>
        </w:rPr>
        <w:t>Паспорт</w:t>
      </w:r>
    </w:p>
    <w:p w:rsidR="00286D1D" w:rsidRPr="004C2547" w:rsidRDefault="00AF7875" w:rsidP="00AF78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C254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РЕСПУБЛИКАНСКОГО </w:t>
      </w:r>
      <w:r w:rsidR="00286D1D" w:rsidRPr="004C2547">
        <w:rPr>
          <w:rFonts w:ascii="Times New Roman" w:hAnsi="Times New Roman" w:cs="Times New Roman"/>
          <w:b/>
          <w:bCs/>
          <w:color w:val="0070C0"/>
          <w:sz w:val="24"/>
          <w:szCs w:val="24"/>
        </w:rPr>
        <w:t>ОБРАЗОВАТЕЛЬНО</w:t>
      </w:r>
      <w:r w:rsidR="00AF6649" w:rsidRPr="004C254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286D1D" w:rsidRPr="004C2547">
        <w:rPr>
          <w:rFonts w:ascii="Times New Roman" w:hAnsi="Times New Roman" w:cs="Times New Roman"/>
          <w:b/>
          <w:bCs/>
          <w:color w:val="0070C0"/>
          <w:sz w:val="24"/>
          <w:szCs w:val="24"/>
        </w:rPr>
        <w:t>-</w:t>
      </w:r>
      <w:r w:rsidR="00AF6649" w:rsidRPr="004C254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286D1D" w:rsidRPr="004C2547">
        <w:rPr>
          <w:rFonts w:ascii="Times New Roman" w:hAnsi="Times New Roman" w:cs="Times New Roman"/>
          <w:b/>
          <w:bCs/>
          <w:color w:val="0070C0"/>
          <w:sz w:val="24"/>
          <w:szCs w:val="24"/>
        </w:rPr>
        <w:t>ТУРИСТИЧЕСКОГО  ПРОЕКТА</w:t>
      </w:r>
    </w:p>
    <w:p w:rsidR="00F05420" w:rsidRPr="004C2547" w:rsidRDefault="00286D1D" w:rsidP="00AF78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C2547">
        <w:rPr>
          <w:rFonts w:ascii="Times New Roman" w:hAnsi="Times New Roman" w:cs="Times New Roman"/>
          <w:b/>
          <w:bCs/>
          <w:color w:val="0070C0"/>
          <w:sz w:val="24"/>
          <w:szCs w:val="24"/>
        </w:rPr>
        <w:t>«ПО РОДНОМУ КРАЮ С  РЮКЗАКОМ ШАГАЮ»</w:t>
      </w:r>
    </w:p>
    <w:p w:rsidR="00F05420" w:rsidRPr="00D87F03" w:rsidRDefault="00F05420" w:rsidP="00D87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662"/>
      </w:tblGrid>
      <w:tr w:rsidR="00D87F03" w:rsidRPr="00D87F03" w:rsidTr="00F34F5D">
        <w:trPr>
          <w:trHeight w:val="43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F05420" w:rsidRPr="00193159" w:rsidRDefault="00F05420" w:rsidP="00193159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bCs/>
                <w:sz w:val="24"/>
                <w:szCs w:val="24"/>
              </w:rPr>
              <w:t>«По родному краю с рюкзаком шагаю»</w:t>
            </w:r>
          </w:p>
          <w:p w:rsidR="00F34F5D" w:rsidRPr="00193159" w:rsidRDefault="00F34F5D" w:rsidP="00193159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4F5D" w:rsidRPr="00D87F03" w:rsidTr="00F34F5D">
        <w:trPr>
          <w:trHeight w:val="378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F34F5D" w:rsidRPr="00D87F03" w:rsidRDefault="00F34F5D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проекта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F34F5D" w:rsidRPr="00AF6649" w:rsidRDefault="00F34F5D" w:rsidP="00193159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воспитатель:</w:t>
            </w:r>
          </w:p>
          <w:p w:rsidR="00F34F5D" w:rsidRPr="00193159" w:rsidRDefault="00AF6649" w:rsidP="00193159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Кудашова</w:t>
            </w:r>
            <w:r w:rsidR="00F34F5D" w:rsidRPr="001931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F34F5D" w:rsidRPr="001931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34F5D" w:rsidRPr="00AF6649" w:rsidRDefault="00F34F5D" w:rsidP="00193159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</w:p>
          <w:p w:rsidR="00F34F5D" w:rsidRDefault="00AF6649" w:rsidP="00193159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Агафонова О.С.</w:t>
            </w:r>
          </w:p>
          <w:p w:rsidR="00AF6649" w:rsidRPr="00193159" w:rsidRDefault="00AF6649" w:rsidP="00193159">
            <w:pPr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7F03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Программно-целевые инструменты проекта</w:t>
            </w: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B90DAC" w:rsidRPr="00193159" w:rsidRDefault="003E16F4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«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года» распоряжение Правительства Российской Федерации от 29 мая 2015 г. № 996-р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DAC" w:rsidRPr="00193159" w:rsidRDefault="003E16F4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«Об утверждении федеральной образовательной программы дошкольного образования» приказ Министерства просвещения РФ от 25 ноября 2022 г. № 1028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DAC" w:rsidRPr="00193159" w:rsidRDefault="00B90DAC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24.11.1996 N 132-ФЗ (ред. от 25.12.2023) </w:t>
            </w:r>
            <w:r w:rsidR="00AF7875" w:rsidRPr="00193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Об основах туристской деятельности в Российской Федерации</w:t>
            </w:r>
            <w:r w:rsidR="00AF7875" w:rsidRPr="00193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7F03" w:rsidRPr="00193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DAC" w:rsidRPr="00193159" w:rsidRDefault="00B90DAC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20.09.2019 N 2129-р (ред. от 07.02.2022) Об утверждении Стратегии развития туризма в Российской Федерации на период до 2035 года</w:t>
            </w:r>
          </w:p>
          <w:p w:rsidR="00B90DAC" w:rsidRPr="00193159" w:rsidRDefault="00B90DAC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 54605-2017 Туристские услуги. Услуги детского туризма. Общие требования.</w:t>
            </w:r>
          </w:p>
          <w:p w:rsidR="00F05420" w:rsidRPr="00193159" w:rsidRDefault="00F05420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 2.4.1.3049-13;</w:t>
            </w:r>
          </w:p>
          <w:p w:rsidR="00F05420" w:rsidRPr="00193159" w:rsidRDefault="00F05420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30 июля 2013 г. </w:t>
            </w:r>
            <w:r w:rsidR="003E16F4"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3E16F4" w:rsidRPr="00193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Об образовании в Чувашской Республике</w:t>
            </w:r>
            <w:r w:rsidR="003E16F4" w:rsidRPr="00193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5420" w:rsidRPr="00193159" w:rsidRDefault="00F05420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27.05.1993 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О культуре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» в ред. Законов ЧР от 10.11.1997 N 22, от 03.05.2001 № 13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5420" w:rsidRPr="00193159" w:rsidRDefault="00F05420" w:rsidP="0019315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175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13 октября 1997 г. 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О туризме</w:t>
            </w:r>
            <w:r w:rsidR="009610D7" w:rsidRPr="00193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DAC" w:rsidRPr="00193159" w:rsidRDefault="00B90DAC" w:rsidP="00193159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D87F03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662" w:type="dxa"/>
            <w:shd w:val="clear" w:color="auto" w:fill="auto"/>
          </w:tcPr>
          <w:p w:rsidR="009F66FA" w:rsidRPr="009F66FA" w:rsidRDefault="009F66FA" w:rsidP="00193159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эколого-туристских знаний и умений природопользования у детей дошкольного возраста;</w:t>
            </w:r>
          </w:p>
          <w:p w:rsidR="009F66FA" w:rsidRPr="00193159" w:rsidRDefault="009F66FA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развитие социального партнерства - конструктивного взаимодействия дошкольных образовательных учреждений города Алатыря  в сфере туризма, обеспечивающие широкие возможности для удовлетворения потребностей дошкольников в познании родного края;</w:t>
            </w:r>
          </w:p>
          <w:p w:rsidR="009F66FA" w:rsidRPr="00193159" w:rsidRDefault="009F66FA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создание условий развития сферы детского образовательного туризма и туристской деятельности в дошкольных образовательных учреждениях.</w:t>
            </w:r>
          </w:p>
          <w:p w:rsidR="009F66FA" w:rsidRPr="009F66FA" w:rsidRDefault="009F66FA" w:rsidP="00193159">
            <w:pPr>
              <w:numPr>
                <w:ilvl w:val="0"/>
                <w:numId w:val="7"/>
              </w:numPr>
              <w:shd w:val="clear" w:color="auto" w:fill="FFFFFF"/>
              <w:spacing w:before="30" w:after="3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приобщение дошкольников к истории и культуре родного края, местным достопримечательностям</w:t>
            </w:r>
          </w:p>
          <w:p w:rsidR="00D87F03" w:rsidRPr="00193159" w:rsidRDefault="00D87F03" w:rsidP="00193159">
            <w:pPr>
              <w:pStyle w:val="a4"/>
              <w:widowControl w:val="0"/>
              <w:tabs>
                <w:tab w:val="left" w:pos="175"/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03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662" w:type="dxa"/>
            <w:shd w:val="clear" w:color="auto" w:fill="auto"/>
          </w:tcPr>
          <w:p w:rsidR="009F66FA" w:rsidRPr="00193159" w:rsidRDefault="009F66FA" w:rsidP="00193159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>- создание условий развития сферы детского образовательного туризма и туристской деятельности в дошкольных образовательных учреждениях</w:t>
            </w:r>
            <w:r w:rsidR="001931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93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05420" w:rsidRPr="00193159" w:rsidRDefault="009F66FA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193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Pr="00193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ормирование чувств  любви к родному городу и интереса к прошлому и настоящему родного края и </w:t>
            </w:r>
            <w:r w:rsidR="001C4E41" w:rsidRPr="00193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93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страны; творческого </w:t>
            </w:r>
            <w:r w:rsidRPr="001931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воображения через поэтические произведения и восприятие картин писателей и художников;</w:t>
            </w:r>
          </w:p>
          <w:p w:rsidR="00F05420" w:rsidRPr="00193159" w:rsidRDefault="001C4E41" w:rsidP="00193159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5420"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форм и </w:t>
            </w:r>
            <w:r w:rsidR="003E16F4" w:rsidRPr="00193159">
              <w:rPr>
                <w:rFonts w:ascii="Times New Roman" w:hAnsi="Times New Roman" w:cs="Times New Roman"/>
                <w:sz w:val="24"/>
                <w:szCs w:val="24"/>
              </w:rPr>
              <w:t>моделей семейного</w:t>
            </w:r>
            <w:r w:rsidR="00F05420" w:rsidRPr="00193159">
              <w:rPr>
                <w:rFonts w:ascii="Times New Roman" w:hAnsi="Times New Roman" w:cs="Times New Roman"/>
                <w:sz w:val="24"/>
                <w:szCs w:val="24"/>
              </w:rPr>
              <w:t xml:space="preserve"> туризма;</w:t>
            </w:r>
          </w:p>
          <w:p w:rsidR="001C4E41" w:rsidRPr="00193159" w:rsidRDefault="001C4E41" w:rsidP="00193159">
            <w:pPr>
              <w:pStyle w:val="c17"/>
              <w:shd w:val="clear" w:color="auto" w:fill="FFFFFF"/>
              <w:spacing w:before="0" w:beforeAutospacing="0" w:after="0" w:afterAutospacing="0"/>
              <w:jc w:val="both"/>
            </w:pPr>
            <w:r w:rsidRPr="00193159">
              <w:rPr>
                <w:rStyle w:val="c0"/>
              </w:rPr>
              <w:t>- развивать бережное отношение к городу и его природе, к  достопримечательностям и культурным ценностям;</w:t>
            </w:r>
          </w:p>
          <w:p w:rsidR="001C4E41" w:rsidRPr="00193159" w:rsidRDefault="001C4E41" w:rsidP="00193159">
            <w:pPr>
              <w:pStyle w:val="c17"/>
              <w:shd w:val="clear" w:color="auto" w:fill="FFFFFF"/>
              <w:spacing w:before="0" w:beforeAutospacing="0" w:after="0" w:afterAutospacing="0"/>
              <w:jc w:val="both"/>
            </w:pPr>
            <w:r w:rsidRPr="00193159">
              <w:t xml:space="preserve">- </w:t>
            </w:r>
            <w:r w:rsidRPr="00193159">
              <w:rPr>
                <w:rStyle w:val="c0"/>
              </w:rPr>
              <w:t>формировать эмоционально-ценностное отношение к семье, дому, улице, краю, стране;</w:t>
            </w:r>
          </w:p>
          <w:p w:rsidR="00F05420" w:rsidRPr="00193159" w:rsidRDefault="001C4E41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>-</w:t>
            </w:r>
            <w:r w:rsidR="00F05420" w:rsidRPr="00193159">
              <w:rPr>
                <w:rFonts w:ascii="Times New Roman" w:hAnsi="Times New Roman"/>
                <w:sz w:val="24"/>
                <w:szCs w:val="24"/>
              </w:rPr>
              <w:t xml:space="preserve">поддержка инноваций и развитие механизмов тиражирования </w:t>
            </w:r>
            <w:r w:rsidR="003E16F4" w:rsidRPr="00193159">
              <w:rPr>
                <w:rFonts w:ascii="Times New Roman" w:hAnsi="Times New Roman"/>
                <w:sz w:val="24"/>
                <w:szCs w:val="24"/>
              </w:rPr>
              <w:t>практики социального</w:t>
            </w:r>
            <w:r w:rsidR="00F05420" w:rsidRPr="00193159">
              <w:rPr>
                <w:rFonts w:ascii="Times New Roman" w:hAnsi="Times New Roman"/>
                <w:sz w:val="24"/>
                <w:szCs w:val="24"/>
              </w:rPr>
              <w:t xml:space="preserve"> партнерства организаций дошкольного образования.</w:t>
            </w:r>
          </w:p>
          <w:p w:rsidR="00B90DAC" w:rsidRPr="00193159" w:rsidRDefault="00B90DAC" w:rsidP="00193159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03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индикаторы и показатели проекта</w:t>
            </w:r>
          </w:p>
        </w:tc>
        <w:tc>
          <w:tcPr>
            <w:tcW w:w="6662" w:type="dxa"/>
            <w:shd w:val="clear" w:color="auto" w:fill="auto"/>
          </w:tcPr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Реализация проекта позволит достичь следующих показателей: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увеличение положительной динамики в развитии физического и психического здоровья детей, в развитии их познавательных интересов;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увеличение уровня удовлетворенности родителей качеством предоставления дошкольных услуг в сфере туризма;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увеличение материально-технической базы по организации туристической деятельности;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увеличение интереса к семейному туризму.</w:t>
            </w:r>
          </w:p>
          <w:p w:rsidR="00D87F03" w:rsidRPr="00193159" w:rsidRDefault="00D87F03" w:rsidP="00193159">
            <w:pPr>
              <w:pStyle w:val="a4"/>
              <w:widowControl w:val="0"/>
              <w:tabs>
                <w:tab w:val="left" w:pos="175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03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6662" w:type="dxa"/>
            <w:shd w:val="clear" w:color="auto" w:fill="auto"/>
          </w:tcPr>
          <w:p w:rsidR="00F05420" w:rsidRPr="00193159" w:rsidRDefault="00F05420" w:rsidP="001931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75"/>
                <w:tab w:val="left" w:pos="459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>Долгосрочный</w:t>
            </w:r>
          </w:p>
          <w:p w:rsidR="001C4E41" w:rsidRDefault="001C4E41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>2024 – 2025 гг</w:t>
            </w:r>
            <w:r w:rsidR="00AF66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649" w:rsidRPr="00193159" w:rsidRDefault="00AF6649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F03" w:rsidRPr="00D87F03" w:rsidTr="000F65C4">
        <w:trPr>
          <w:trHeight w:val="5241"/>
        </w:trPr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6662" w:type="dxa"/>
            <w:shd w:val="clear" w:color="auto" w:fill="auto"/>
          </w:tcPr>
          <w:p w:rsidR="001C4E41" w:rsidRPr="00193159" w:rsidRDefault="00193159" w:rsidP="0019315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1C4E41" w:rsidRPr="00193159">
              <w:t>составление нормативно-методической базы реализации муниципальной программы;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0" w:afterAutospacing="0"/>
            </w:pPr>
            <w:r w:rsidRPr="00193159">
              <w:t>- составление каталога экскурсионных образовательных маршрутов;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разработка карт образовательных маршрутов для детей дошкольного возраста;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разработка цикла «живые уроки для дошколят» для детей, проводимых на базе музеев и около памятников.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разработка буклетов, плакатов и других презентационных материалов для распространения среди родителей и коллег;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проведение методических мероприятий по развитию туризма среди детей дошкольного возраста (проведение конференций, консультаций, семинаров, методических объединений, круглых столов и т.д.);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участие в выездных конференциях, форумах, семинарах по развитию туризма на уровне города, республики и страны;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>- туристический слет для дошколят;</w:t>
            </w:r>
          </w:p>
          <w:p w:rsidR="001C4E41" w:rsidRPr="00193159" w:rsidRDefault="001C4E41" w:rsidP="00193159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193159">
              <w:t xml:space="preserve">- туристический слет педагогических </w:t>
            </w:r>
            <w:proofErr w:type="gramStart"/>
            <w:r w:rsidRPr="00193159">
              <w:t>работников</w:t>
            </w:r>
            <w:proofErr w:type="gramEnd"/>
            <w:r w:rsidRPr="00193159">
              <w:t xml:space="preserve"> проводимый совместно с профсоюзом образования.</w:t>
            </w:r>
          </w:p>
          <w:p w:rsidR="00D87F03" w:rsidRPr="00193159" w:rsidRDefault="00D87F03" w:rsidP="00193159">
            <w:pPr>
              <w:pStyle w:val="a3"/>
              <w:widowControl w:val="0"/>
              <w:tabs>
                <w:tab w:val="left" w:pos="175"/>
                <w:tab w:val="left" w:pos="317"/>
                <w:tab w:val="left" w:pos="45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F03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Ожидаемый конечный результат реализации </w:t>
            </w:r>
            <w:r w:rsidRPr="00D87F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6662" w:type="dxa"/>
            <w:shd w:val="clear" w:color="auto" w:fill="auto"/>
          </w:tcPr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сформирован познавательный интерес к природным, историческим, культурным объектам города; </w:t>
            </w:r>
          </w:p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созданы условия для активизации детской деятельности: </w:t>
            </w:r>
            <w:proofErr w:type="spellStart"/>
            <w:r w:rsidRPr="00193159">
              <w:rPr>
                <w:rFonts w:ascii="Times New Roman" w:hAnsi="Times New Roman"/>
                <w:sz w:val="24"/>
                <w:szCs w:val="24"/>
              </w:rPr>
              <w:t>этноцентры</w:t>
            </w:r>
            <w:proofErr w:type="spellEnd"/>
            <w:r w:rsidRPr="00193159">
              <w:rPr>
                <w:rFonts w:ascii="Times New Roman" w:hAnsi="Times New Roman"/>
                <w:sz w:val="24"/>
                <w:szCs w:val="24"/>
              </w:rPr>
              <w:t xml:space="preserve">, мини-музеи в группах; </w:t>
            </w:r>
          </w:p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 xml:space="preserve"> - дети бережно относятся к объектам природы, культуры, истории родного края; </w:t>
            </w:r>
          </w:p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 xml:space="preserve">- повышен профессиональный уровень педагогов и родителей по приобщению дошкольников к культуре родного края; </w:t>
            </w:r>
          </w:p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>- систематизировалось сотрудничество ДОУ с социальными объектами  города: музеи, театры, выставочные центры</w:t>
            </w:r>
            <w:proofErr w:type="gramStart"/>
            <w:r w:rsidRPr="001931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931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9315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193159">
              <w:rPr>
                <w:rFonts w:ascii="Times New Roman" w:hAnsi="Times New Roman"/>
                <w:sz w:val="24"/>
                <w:szCs w:val="24"/>
              </w:rPr>
              <w:t>величена положительная динамика в развитии физического и психического здоровья детей, в развитии их познавательных интересов;</w:t>
            </w:r>
          </w:p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 xml:space="preserve"> - увеличен уровень удовлетворенности родителей качеством предоставления дошкольных услуг в сфере туризма;</w:t>
            </w:r>
          </w:p>
          <w:p w:rsidR="00F34F5D" w:rsidRPr="00193159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 xml:space="preserve"> - улучшена материально-техническая база по организации туристической деятельности; </w:t>
            </w:r>
          </w:p>
          <w:p w:rsidR="00D87F03" w:rsidRDefault="00F34F5D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159">
              <w:rPr>
                <w:rFonts w:ascii="Times New Roman" w:hAnsi="Times New Roman"/>
                <w:sz w:val="24"/>
                <w:szCs w:val="24"/>
              </w:rPr>
              <w:t>- увеличен интерес к семейному туризму</w:t>
            </w:r>
          </w:p>
          <w:p w:rsidR="00AF6649" w:rsidRPr="00193159" w:rsidRDefault="00AF6649" w:rsidP="00193159">
            <w:pPr>
              <w:pStyle w:val="a3"/>
              <w:widowControl w:val="0"/>
              <w:tabs>
                <w:tab w:val="left" w:pos="175"/>
                <w:tab w:val="left" w:pos="459"/>
              </w:tabs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420" w:rsidRPr="00D87F03" w:rsidTr="003F2C2F">
        <w:tc>
          <w:tcPr>
            <w:tcW w:w="2802" w:type="dxa"/>
            <w:shd w:val="clear" w:color="auto" w:fill="auto"/>
          </w:tcPr>
          <w:p w:rsidR="00F05420" w:rsidRPr="00D87F03" w:rsidRDefault="00F05420" w:rsidP="00D87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="009B4139"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D8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62" w:type="dxa"/>
            <w:shd w:val="clear" w:color="auto" w:fill="auto"/>
          </w:tcPr>
          <w:p w:rsidR="00F05420" w:rsidRPr="00193159" w:rsidRDefault="00F34F5D" w:rsidP="00193159">
            <w:pPr>
              <w:widowControl w:val="0"/>
              <w:tabs>
                <w:tab w:val="left" w:pos="175"/>
                <w:tab w:val="left" w:pos="459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931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Информация о ходе реализации проекта предоставляется исполнителями в установленном порядке.</w:t>
            </w:r>
          </w:p>
        </w:tc>
      </w:tr>
    </w:tbl>
    <w:p w:rsidR="00F05420" w:rsidRPr="00D87F03" w:rsidRDefault="00F05420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420" w:rsidRPr="00D87F03" w:rsidRDefault="00F05420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139" w:rsidRPr="00D87F03" w:rsidRDefault="009B4139" w:rsidP="00D8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139" w:rsidRPr="00D87F03" w:rsidSect="00AF66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60B4"/>
    <w:multiLevelType w:val="hybridMultilevel"/>
    <w:tmpl w:val="35AC717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">
    <w:nsid w:val="23411A88"/>
    <w:multiLevelType w:val="hybridMultilevel"/>
    <w:tmpl w:val="144C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BB8"/>
    <w:multiLevelType w:val="multilevel"/>
    <w:tmpl w:val="B778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D48B0"/>
    <w:multiLevelType w:val="hybridMultilevel"/>
    <w:tmpl w:val="8624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13787"/>
    <w:multiLevelType w:val="hybridMultilevel"/>
    <w:tmpl w:val="EE1A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8751B"/>
    <w:multiLevelType w:val="hybridMultilevel"/>
    <w:tmpl w:val="B7D88A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E22F2"/>
    <w:rsid w:val="00092990"/>
    <w:rsid w:val="000F3B89"/>
    <w:rsid w:val="000F46E7"/>
    <w:rsid w:val="000F65C4"/>
    <w:rsid w:val="00114D6F"/>
    <w:rsid w:val="00153A73"/>
    <w:rsid w:val="00193159"/>
    <w:rsid w:val="001C15F7"/>
    <w:rsid w:val="001C4E41"/>
    <w:rsid w:val="00205E1B"/>
    <w:rsid w:val="0027645B"/>
    <w:rsid w:val="00286D1D"/>
    <w:rsid w:val="003639F5"/>
    <w:rsid w:val="003D67F0"/>
    <w:rsid w:val="003E16F4"/>
    <w:rsid w:val="004033FF"/>
    <w:rsid w:val="004C2547"/>
    <w:rsid w:val="004D5FC1"/>
    <w:rsid w:val="005162C3"/>
    <w:rsid w:val="0057063A"/>
    <w:rsid w:val="00652F6A"/>
    <w:rsid w:val="006747BE"/>
    <w:rsid w:val="00761073"/>
    <w:rsid w:val="0079159F"/>
    <w:rsid w:val="007B0BD3"/>
    <w:rsid w:val="00855AE4"/>
    <w:rsid w:val="009610D7"/>
    <w:rsid w:val="009B4139"/>
    <w:rsid w:val="009F66FA"/>
    <w:rsid w:val="00AF6649"/>
    <w:rsid w:val="00AF7875"/>
    <w:rsid w:val="00B11107"/>
    <w:rsid w:val="00B341DD"/>
    <w:rsid w:val="00B90DAC"/>
    <w:rsid w:val="00C26EE1"/>
    <w:rsid w:val="00C95876"/>
    <w:rsid w:val="00CD1497"/>
    <w:rsid w:val="00D030D6"/>
    <w:rsid w:val="00D62E75"/>
    <w:rsid w:val="00D87F03"/>
    <w:rsid w:val="00DB0D9D"/>
    <w:rsid w:val="00DE22F2"/>
    <w:rsid w:val="00E12F11"/>
    <w:rsid w:val="00EF7369"/>
    <w:rsid w:val="00F05420"/>
    <w:rsid w:val="00F22A05"/>
    <w:rsid w:val="00F34F5D"/>
    <w:rsid w:val="00FA67AF"/>
    <w:rsid w:val="00FB00F2"/>
    <w:rsid w:val="00FE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">
    <w:name w:val="I"/>
    <w:basedOn w:val="a"/>
    <w:uiPriority w:val="99"/>
    <w:rsid w:val="00F054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05420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0542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9F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66FA"/>
  </w:style>
  <w:style w:type="character" w:customStyle="1" w:styleId="c2">
    <w:name w:val="c2"/>
    <w:basedOn w:val="a0"/>
    <w:rsid w:val="009F66FA"/>
  </w:style>
  <w:style w:type="paragraph" w:customStyle="1" w:styleId="c17">
    <w:name w:val="c17"/>
    <w:basedOn w:val="a"/>
    <w:rsid w:val="001C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">
    <w:name w:val="I"/>
    <w:basedOn w:val="a"/>
    <w:uiPriority w:val="99"/>
    <w:rsid w:val="00F054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05420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F05420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7325-8DD9-4071-A589-7B0F6310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cp:lastPrinted>2024-07-02T09:07:00Z</cp:lastPrinted>
  <dcterms:created xsi:type="dcterms:W3CDTF">2024-07-12T19:35:00Z</dcterms:created>
  <dcterms:modified xsi:type="dcterms:W3CDTF">2024-07-12T19:42:00Z</dcterms:modified>
</cp:coreProperties>
</file>