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A1" w:rsidRPr="00A075A1" w:rsidRDefault="00A075A1" w:rsidP="00A075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4E8F"/>
          <w:sz w:val="40"/>
          <w:szCs w:val="32"/>
          <w:lang w:eastAsia="ru-RU"/>
        </w:rPr>
      </w:pPr>
      <w:r w:rsidRPr="00A075A1">
        <w:rPr>
          <w:rFonts w:ascii="Times New Roman" w:eastAsia="Times New Roman" w:hAnsi="Times New Roman" w:cs="Times New Roman"/>
          <w:b/>
          <w:i/>
          <w:color w:val="004E8F"/>
          <w:sz w:val="40"/>
          <w:szCs w:val="32"/>
          <w:lang w:eastAsia="ru-RU"/>
        </w:rPr>
        <w:t>Работа с родителями</w:t>
      </w:r>
    </w:p>
    <w:p w:rsidR="00A075A1" w:rsidRPr="00A075A1" w:rsidRDefault="00A075A1" w:rsidP="00A075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</w:pPr>
      <w:r w:rsidRPr="00A075A1"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  <w:t>Консультации для родителей</w:t>
      </w:r>
    </w:p>
    <w:p w:rsidR="00A075A1" w:rsidRPr="00A075A1" w:rsidRDefault="00A075A1" w:rsidP="00A075A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BD4B00"/>
          <w:sz w:val="32"/>
          <w:szCs w:val="24"/>
          <w:lang w:eastAsia="ru-RU"/>
        </w:rPr>
      </w:pPr>
      <w:r w:rsidRPr="00A075A1">
        <w:rPr>
          <w:rFonts w:ascii="Times New Roman" w:eastAsia="Times New Roman" w:hAnsi="Times New Roman" w:cs="Times New Roman"/>
          <w:b/>
          <w:i/>
          <w:color w:val="BD4B00"/>
          <w:sz w:val="32"/>
          <w:szCs w:val="24"/>
          <w:lang w:eastAsia="ru-RU"/>
        </w:rPr>
        <w:t>Влияние родительских установок на развитие детей.</w:t>
      </w:r>
    </w:p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взаимоопределяющих</w:t>
      </w:r>
      <w:proofErr w:type="spellEnd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составных: осознаваемое и несознаваемое – сознание и подсознание.</w:t>
      </w:r>
    </w:p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неосознаваемой сфере очень </w:t>
      </w:r>
      <w:proofErr w:type="gramStart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контрустановка</w:t>
      </w:r>
      <w:proofErr w:type="spellEnd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контрустановка</w:t>
      </w:r>
      <w:proofErr w:type="spellEnd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</w:t>
      </w:r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мудрым адаптационным смыслом, где добро побеждает зло, где важны стойкость, вера в себя и свои силы.</w:t>
      </w:r>
    </w:p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контрустановки</w:t>
      </w:r>
      <w:proofErr w:type="spellEnd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Проанализируйте, какие директивы, </w:t>
      </w:r>
      <w:proofErr w:type="gramStart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proofErr w:type="gramEnd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установки вы даёте своим детям. </w:t>
      </w:r>
      <w:proofErr w:type="gramStart"/>
      <w:r w:rsidRPr="00A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3700"/>
        <w:gridCol w:w="2226"/>
      </w:tblGrid>
      <w:tr w:rsidR="00A075A1" w:rsidRPr="00A075A1" w:rsidTr="00A075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"Будь собой, у каждого  в жизни будут друзья!".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"Поплачь, будет легче…".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Скрытая агрессивность, повышенное </w:t>
            </w:r>
            <w:proofErr w:type="spell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грязнуля</w:t>
            </w:r>
            <w:proofErr w:type="spellEnd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Негодник</w:t>
            </w:r>
            <w:proofErr w:type="gramEnd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 </w:t>
            </w:r>
            <w:proofErr w:type="spell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психосексуальном</w:t>
            </w:r>
            <w:proofErr w:type="spellEnd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развитии, осложнения в </w:t>
            </w:r>
            <w:proofErr w:type="spell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межполовом</w:t>
            </w:r>
            <w:proofErr w:type="spellEnd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никогда тебя не оставлю, ты самый любимый!".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интересна и прекрасна! Всё будет хорошо!".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"Не ешь много сладкого, а то зубки будут болеть, и будешь </w:t>
            </w:r>
            <w:proofErr w:type="spell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то-о-ол-стая</w:t>
            </w:r>
            <w:proofErr w:type="spellEnd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 немного оставим папе (маме) ит.д."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сверконтроля</w:t>
            </w:r>
            <w:proofErr w:type="spellEnd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"Давай, я тебе помогу!"</w:t>
            </w:r>
          </w:p>
        </w:tc>
      </w:tr>
      <w:tr w:rsidR="00A075A1" w:rsidRPr="00A075A1" w:rsidTr="00A07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5A1" w:rsidRPr="00A075A1" w:rsidRDefault="00A075A1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контрустановки</w:t>
      </w:r>
      <w:proofErr w:type="spellEnd"/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психоэмоциональное</w:t>
      </w:r>
      <w:proofErr w:type="spellEnd"/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благополучие ребёнка, его поведение, а нередко и на его жизненный сценарий.</w:t>
      </w:r>
    </w:p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Как часто вы говорите детям:</w:t>
      </w:r>
    </w:p>
    <w:p w:rsidR="00A075A1" w:rsidRPr="00A075A1" w:rsidRDefault="00A075A1" w:rsidP="00A075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 сейчас заня</w:t>
      </w:r>
      <w:proofErr w:type="gramStart"/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т(</w:t>
      </w:r>
      <w:proofErr w:type="gramEnd"/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а)…</w:t>
      </w:r>
    </w:p>
    <w:p w:rsidR="00A075A1" w:rsidRPr="00A075A1" w:rsidRDefault="00A075A1" w:rsidP="00A075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Посмотри, что ты натворил!!!</w:t>
      </w:r>
    </w:p>
    <w:p w:rsidR="00A075A1" w:rsidRPr="00A075A1" w:rsidRDefault="00A075A1" w:rsidP="00A075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 всегда неправильно!</w:t>
      </w:r>
    </w:p>
    <w:p w:rsidR="00A075A1" w:rsidRPr="00A075A1" w:rsidRDefault="00A075A1" w:rsidP="00A075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Когда же ты научишься!</w:t>
      </w:r>
    </w:p>
    <w:p w:rsidR="00A075A1" w:rsidRPr="00A075A1" w:rsidRDefault="00A075A1" w:rsidP="00A075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Сколько раз тебе можно повторять!</w:t>
      </w:r>
    </w:p>
    <w:p w:rsidR="00A075A1" w:rsidRPr="00A075A1" w:rsidRDefault="00A075A1" w:rsidP="00A075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Ты сведёшь меня с ума!</w:t>
      </w:r>
    </w:p>
    <w:p w:rsidR="00A075A1" w:rsidRPr="00A075A1" w:rsidRDefault="00A075A1" w:rsidP="00A075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бы ты без меня делал!</w:t>
      </w:r>
    </w:p>
    <w:p w:rsidR="00A075A1" w:rsidRPr="00A075A1" w:rsidRDefault="00A075A1" w:rsidP="00A075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Вечно ты во всё лезешь!</w:t>
      </w:r>
    </w:p>
    <w:p w:rsidR="00A075A1" w:rsidRPr="00A075A1" w:rsidRDefault="00A075A1" w:rsidP="00A075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Уйди от меня!</w:t>
      </w:r>
    </w:p>
    <w:p w:rsidR="00A075A1" w:rsidRPr="00A075A1" w:rsidRDefault="00A075A1" w:rsidP="00A075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Встань в угол!</w:t>
      </w:r>
    </w:p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А эти слова ласкают душу ребёнка:</w:t>
      </w:r>
    </w:p>
    <w:p w:rsidR="00A075A1" w:rsidRPr="00A075A1" w:rsidRDefault="00A075A1" w:rsidP="00A075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Ты самый любимый!</w:t>
      </w:r>
    </w:p>
    <w:p w:rsidR="00A075A1" w:rsidRPr="00A075A1" w:rsidRDefault="00A075A1" w:rsidP="00A075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Ты очень многое можешь!</w:t>
      </w:r>
    </w:p>
    <w:p w:rsidR="00A075A1" w:rsidRPr="00A075A1" w:rsidRDefault="00A075A1" w:rsidP="00A075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бы мы без тебя делали?!</w:t>
      </w:r>
    </w:p>
    <w:p w:rsidR="00A075A1" w:rsidRPr="00A075A1" w:rsidRDefault="00A075A1" w:rsidP="00A075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Иди ко мне!</w:t>
      </w:r>
    </w:p>
    <w:p w:rsidR="00A075A1" w:rsidRPr="00A075A1" w:rsidRDefault="00A075A1" w:rsidP="00A075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Садись с нами…!</w:t>
      </w:r>
    </w:p>
    <w:p w:rsidR="00A075A1" w:rsidRPr="00A075A1" w:rsidRDefault="00A075A1" w:rsidP="00A075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 помогу тебе…</w:t>
      </w:r>
    </w:p>
    <w:p w:rsidR="00A075A1" w:rsidRPr="00A075A1" w:rsidRDefault="00A075A1" w:rsidP="00A075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 радуюсь твоим успехам!</w:t>
      </w:r>
    </w:p>
    <w:p w:rsidR="00A075A1" w:rsidRPr="00A075A1" w:rsidRDefault="00A075A1" w:rsidP="00A075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бы не</w:t>
      </w:r>
      <w:proofErr w:type="gramEnd"/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случилось, наш дом – наша крепость.</w:t>
      </w:r>
    </w:p>
    <w:p w:rsidR="00A075A1" w:rsidRPr="00A075A1" w:rsidRDefault="00A075A1" w:rsidP="00A075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Расскажи мне, что с тобой…</w:t>
      </w:r>
    </w:p>
    <w:p w:rsidR="00A075A1" w:rsidRPr="00A075A1" w:rsidRDefault="00A075A1" w:rsidP="00A075A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075A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40613B" w:rsidRPr="00A075A1" w:rsidRDefault="0040613B">
      <w:pPr>
        <w:rPr>
          <w:rFonts w:ascii="Times New Roman" w:hAnsi="Times New Roman" w:cs="Times New Roman"/>
          <w:sz w:val="36"/>
        </w:rPr>
      </w:pPr>
    </w:p>
    <w:sectPr w:rsidR="0040613B" w:rsidRPr="00A075A1" w:rsidSect="00C870F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F05"/>
    <w:multiLevelType w:val="multilevel"/>
    <w:tmpl w:val="8E9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81F12"/>
    <w:multiLevelType w:val="multilevel"/>
    <w:tmpl w:val="5564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5A1"/>
    <w:rsid w:val="0040613B"/>
    <w:rsid w:val="004162A0"/>
    <w:rsid w:val="00A075A1"/>
    <w:rsid w:val="00C8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B"/>
  </w:style>
  <w:style w:type="paragraph" w:styleId="2">
    <w:name w:val="heading 2"/>
    <w:basedOn w:val="a"/>
    <w:link w:val="20"/>
    <w:uiPriority w:val="9"/>
    <w:qFormat/>
    <w:rsid w:val="00A0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7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75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5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7680</Characters>
  <Application>Microsoft Office Word</Application>
  <DocSecurity>0</DocSecurity>
  <Lines>64</Lines>
  <Paragraphs>18</Paragraphs>
  <ScaleCrop>false</ScaleCrop>
  <Company>Krokoz™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2018-03-23T05:45:00Z</dcterms:created>
  <dcterms:modified xsi:type="dcterms:W3CDTF">2018-03-23T05:47:00Z</dcterms:modified>
</cp:coreProperties>
</file>