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рабочий стол 2\ПРОВЕРКА 2018 год\ПОЛОЖЕНИЯ НА САЙТ\1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ПРОВЕРКА 2018 год\ПОЛОЖЕНИЯ НА САЙТ\13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C360D5" w:rsidRDefault="00C360D5" w:rsidP="001859FC">
      <w:pPr>
        <w:pStyle w:val="Default"/>
        <w:jc w:val="center"/>
        <w:rPr>
          <w:b/>
          <w:bCs/>
          <w:sz w:val="23"/>
          <w:szCs w:val="23"/>
        </w:rPr>
      </w:pPr>
    </w:p>
    <w:p w:rsidR="001859FC" w:rsidRDefault="001859FC" w:rsidP="001859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является локальным актом муниципального бюджетного дошкольного образовательного учреждения "Детский сад №8 "Звездочка" города Алатыря Чувашской Республики, регулирующим порядок приѐма, учета и расходования добровольных пожертвований, благотворительной помощи и целевых взносов физических 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 xml:space="preserve">или) юридических лиц.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Настоящее Положение разработано в соответствии с Законом "Об образовании в Российской Федерации", Конституцией Российской Федерации, Гражданским кодексом Российской Федерации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Налоговым кодексом Российской Федерации , Бюджетным кодексом Российской Федерации, Федеральным законом от 11.08.1995 № 135-ФЗ "О благотворительной деятельности и благотворительных организациях", письмом Минобразования Российской Федерации от 15.12.1998 № 57 "О внебюджетных средствах образовательных учреждений", Уставом муниципального бюджетного дошкольного образовательного учреждения "Детский сад № </w:t>
      </w:r>
      <w:r w:rsidR="002154DC">
        <w:rPr>
          <w:sz w:val="23"/>
          <w:szCs w:val="23"/>
        </w:rPr>
        <w:t xml:space="preserve">8 "Звездочка" города Алатыря </w:t>
      </w:r>
      <w:r>
        <w:rPr>
          <w:sz w:val="23"/>
          <w:szCs w:val="23"/>
        </w:rPr>
        <w:t xml:space="preserve"> Чувашской Республики.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Добровольные пожертвования физических и (или) юридических лиц привлекаются МБДОУ "Детский сад № </w:t>
      </w:r>
      <w:r w:rsidR="002154DC">
        <w:rPr>
          <w:sz w:val="23"/>
          <w:szCs w:val="23"/>
        </w:rPr>
        <w:t>8 "Звездочка</w:t>
      </w:r>
      <w:r>
        <w:rPr>
          <w:sz w:val="23"/>
          <w:szCs w:val="23"/>
        </w:rPr>
        <w:t xml:space="preserve">" </w:t>
      </w:r>
      <w:r w:rsidR="002154DC">
        <w:rPr>
          <w:sz w:val="23"/>
          <w:szCs w:val="23"/>
        </w:rPr>
        <w:t xml:space="preserve">города Алатыря Чувашской Республики </w:t>
      </w:r>
      <w:r>
        <w:rPr>
          <w:sz w:val="23"/>
          <w:szCs w:val="23"/>
        </w:rPr>
        <w:t xml:space="preserve"> (далее </w:t>
      </w:r>
      <w:proofErr w:type="gramStart"/>
      <w:r>
        <w:rPr>
          <w:sz w:val="23"/>
          <w:szCs w:val="23"/>
        </w:rPr>
        <w:t>-У</w:t>
      </w:r>
      <w:proofErr w:type="gramEnd"/>
      <w:r>
        <w:rPr>
          <w:sz w:val="23"/>
          <w:szCs w:val="23"/>
        </w:rPr>
        <w:t xml:space="preserve">чреждение) в целях восполнения недостающих учреждению бюджетных средств для выполнения уставной деятельности.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Добровольные пожертвования - один из видов благотворительной деятельности, которая является добровольной деятельностью граждан и юридических лиц по бескорыстной передаче денежных средств и оказанию иной поддержки.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Пожертвования физических и юридических лиц могут привлекаться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формах, в частности путем принятие решений родительских собраний, обязывающих внесение денежных средств.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 Настоящее Положение разработано в целях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содействия информационному и правовому сопровождению физических и (или) юридических лиц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определения чѐткого механизма учета и расходования добровольных пожертвований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материальных и финансовых ) 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контроля за использованием добровольных пожертвований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материальных и финансовых ) 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Формы пожертвования физических и (или) юридических лиц могут быть в виде: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бескорыстной (безвозмездной) передачи в собственность Учреждения имущества (материальных ценностей);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бескорыстной (безвозмездной) передачи денежных средств путѐ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их перечисления на расчѐтный счѐт Учреждения;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бескорыстного (безвозмездного) выполнения работ, предоставления услуг, оказанию иной поддержки. Спонсорская или благотворительная помощь может выражаться в добровольном безвозмездном личном труде родителей по ремонту помещений Учреждения, оказании помощи в проведении мероприятий и т.д. </w:t>
      </w:r>
    </w:p>
    <w:p w:rsidR="001859FC" w:rsidRDefault="001859FC" w:rsidP="002154DC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 Порядок приѐма и учѐта добровольных пожертвований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Основным принципом привлечения пожертвований Учреждением служит добровольность их внесения физическими и юридическими лицами, в т. ч. родителям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 xml:space="preserve">законными представителями) воспитанников.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 Учреждение не вправе самостоятельно, по собственной инициативе привлекать пожертвования родителей (законных представителей) без их согласия.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Размер пожертвования определятся каждым жертвователем самостоятельно.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 На принятие пожертвования не требуется разрешения и согласия учредителя Учреждения или иных государственны</w:t>
      </w:r>
      <w:proofErr w:type="gramStart"/>
      <w:r>
        <w:rPr>
          <w:sz w:val="23"/>
          <w:szCs w:val="23"/>
        </w:rPr>
        <w:t>х(</w:t>
      </w:r>
      <w:proofErr w:type="gramEnd"/>
      <w:r>
        <w:rPr>
          <w:sz w:val="23"/>
          <w:szCs w:val="23"/>
        </w:rPr>
        <w:t xml:space="preserve">муниципальных) органов власти.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2.5. Принятые Учреждением добровольные пожертвования в виде материальных ценностей оформляются письменным документом (Договором пожертвования)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заверенным надлежащим образом с указанием цели пожертвования, стоимости материальных ценностей, реквизитов благотворителя, даты или через акты пожертвования о безвозмездной передаче ( акты приѐма- передачи) имущества 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Материальные ценности передаются в собственность Учреждению.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В случае отсутствия документов, подтверждающих стоимость имущества, оно принимается </w:t>
      </w:r>
      <w:proofErr w:type="gramStart"/>
      <w:r>
        <w:rPr>
          <w:sz w:val="23"/>
          <w:szCs w:val="23"/>
        </w:rPr>
        <w:t>к уч</w:t>
      </w:r>
      <w:proofErr w:type="gramEnd"/>
      <w:r>
        <w:rPr>
          <w:sz w:val="23"/>
          <w:szCs w:val="23"/>
        </w:rPr>
        <w:t xml:space="preserve">ѐту по стоимости, установленной в заявлении от физического и (или) юридического лица оказывающего добровольное пожертвование 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Добровольные пожертвования в виде выполнения работ, оказания услуг принимаются по Договору об оказании безвозмездной помощи и акту выполненных работ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услуг) 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2.9. Заведующая Учреждением приказом ставит в подотчѐт завхозу материальные ценности, переданные по Договору пожертвования или по актам пожертвования о безвозмездной помощи, передачи имущества (актам прием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 передачи имущества).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Добровольные пожертвования в виде денежных средств производятся только безналичным путѐм через их перечисление физическим и (или) юридическим лицом на </w:t>
      </w:r>
      <w:proofErr w:type="gramStart"/>
      <w:r>
        <w:rPr>
          <w:sz w:val="23"/>
          <w:szCs w:val="23"/>
        </w:rPr>
        <w:t>лицевой</w:t>
      </w:r>
      <w:proofErr w:type="gramEnd"/>
      <w:r>
        <w:rPr>
          <w:sz w:val="23"/>
          <w:szCs w:val="23"/>
        </w:rPr>
        <w:t xml:space="preserve"> счѐт Учреждения.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2.11. Добровольные пожертвования в виде денежных средств поступают на </w:t>
      </w:r>
      <w:proofErr w:type="gramStart"/>
      <w:r>
        <w:rPr>
          <w:sz w:val="23"/>
          <w:szCs w:val="23"/>
        </w:rPr>
        <w:t>отдельный</w:t>
      </w:r>
      <w:proofErr w:type="gramEnd"/>
      <w:r>
        <w:rPr>
          <w:sz w:val="23"/>
          <w:szCs w:val="23"/>
        </w:rPr>
        <w:t xml:space="preserve"> обособленный счѐт для ведения их обособленного учѐта.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2.12. Средства добровольных пожертвований учитываются в доходах и расходах бюджета Учреждения. </w:t>
      </w:r>
    </w:p>
    <w:p w:rsidR="002154DC" w:rsidRDefault="002154DC" w:rsidP="001859FC">
      <w:pPr>
        <w:pStyle w:val="Default"/>
        <w:rPr>
          <w:sz w:val="23"/>
          <w:szCs w:val="23"/>
        </w:rPr>
      </w:pPr>
    </w:p>
    <w:p w:rsidR="001859FC" w:rsidRDefault="001859FC" w:rsidP="002154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Порядок расходования добровольных пожертвований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Расходование привлеченных в виде добровольных пожертвований средств должно производиться только </w:t>
      </w:r>
      <w:proofErr w:type="gramStart"/>
      <w:r>
        <w:rPr>
          <w:sz w:val="23"/>
          <w:szCs w:val="23"/>
        </w:rPr>
        <w:t>на те</w:t>
      </w:r>
      <w:proofErr w:type="gramEnd"/>
      <w:r>
        <w:rPr>
          <w:sz w:val="23"/>
          <w:szCs w:val="23"/>
        </w:rPr>
        <w:t xml:space="preserve"> цели, для реализации которых они были пожертвованы.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Добровольные пожертвования могут быть использованы Учреждением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выполнение санитарн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эпидемиологических правил и нормативов к содержанию Учреждения 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расширение предметн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развивающей среды Учреждения ;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создание условий для реализации основной образовательной программы Учреждения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развитие материально- технической базы Учреждения, обеспечивающей создание дополнительных условий для выявления и развития способностей детей, реализации их творческого, интеллектуального, физического потенциала.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Если цели добровольных пожертвований не обозначены, то Учреждение вправе направлять на улучшение имущественной обеспеченности уставной деятельности Учреждения.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Совет родителей как коллегиальный орган Учреждения имеет право принимать участие в определении конкретных целей по улучшению материально технической базы Учреждения. </w:t>
      </w:r>
    </w:p>
    <w:p w:rsidR="001859FC" w:rsidRDefault="001859FC" w:rsidP="002154DC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3.5. Не допускается направление добровольных пожертвований поступивших на счѐт Учреждения на увеличение фонда оплаты труда работников, оказание материальной помощи. </w:t>
      </w:r>
    </w:p>
    <w:p w:rsidR="002154DC" w:rsidRDefault="002154DC" w:rsidP="001859FC">
      <w:pPr>
        <w:pStyle w:val="Default"/>
        <w:rPr>
          <w:b/>
          <w:bCs/>
          <w:sz w:val="23"/>
          <w:szCs w:val="23"/>
        </w:rPr>
      </w:pPr>
    </w:p>
    <w:p w:rsidR="001859FC" w:rsidRDefault="001859FC" w:rsidP="002154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Отчѐтность расходования добровольных пожертвований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В целях общественного контроля поступления и расходования добровольных пожертвований отчѐт о поступлениях и расходовании добровольных пожертвований, благотворительной помощи и целевых взносов физических и (или) юридических лиц включается в </w:t>
      </w:r>
      <w:proofErr w:type="gramStart"/>
      <w:r>
        <w:rPr>
          <w:sz w:val="23"/>
          <w:szCs w:val="23"/>
        </w:rPr>
        <w:t>публичный</w:t>
      </w:r>
      <w:proofErr w:type="gramEnd"/>
      <w:r>
        <w:rPr>
          <w:sz w:val="23"/>
          <w:szCs w:val="23"/>
        </w:rPr>
        <w:t xml:space="preserve"> отчѐт и размещается на сайте Учреждения. </w:t>
      </w:r>
    </w:p>
    <w:p w:rsidR="001859FC" w:rsidRDefault="001859FC" w:rsidP="002154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proofErr w:type="gramStart"/>
      <w:r>
        <w:rPr>
          <w:sz w:val="23"/>
          <w:szCs w:val="23"/>
        </w:rPr>
        <w:t>Заведующий Учреждения</w:t>
      </w:r>
      <w:proofErr w:type="gramEnd"/>
      <w:r>
        <w:rPr>
          <w:sz w:val="23"/>
          <w:szCs w:val="23"/>
        </w:rPr>
        <w:t xml:space="preserve"> отчитывается перед родительской общественностью о поступлении, учѐте и расходовании добровольных пожертвований в форме предоставления отчѐта на общем родительском собрании. </w:t>
      </w:r>
    </w:p>
    <w:p w:rsidR="002154DC" w:rsidRDefault="002154DC" w:rsidP="001859FC">
      <w:pPr>
        <w:pStyle w:val="Default"/>
        <w:rPr>
          <w:b/>
          <w:bCs/>
          <w:sz w:val="23"/>
          <w:szCs w:val="23"/>
        </w:rPr>
      </w:pPr>
    </w:p>
    <w:p w:rsidR="001859FC" w:rsidRDefault="001859FC" w:rsidP="002154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</w:t>
      </w:r>
    </w:p>
    <w:p w:rsidR="009650F0" w:rsidRDefault="001859FC" w:rsidP="002154DC">
      <w:pPr>
        <w:jc w:val="both"/>
        <w:rPr>
          <w:rFonts w:ascii="Times New Roman" w:hAnsi="Times New Roman" w:cs="Times New Roman"/>
          <w:sz w:val="23"/>
          <w:szCs w:val="23"/>
        </w:rPr>
      </w:pPr>
      <w:r w:rsidRPr="002154DC">
        <w:rPr>
          <w:rFonts w:ascii="Times New Roman" w:hAnsi="Times New Roman" w:cs="Times New Roman"/>
          <w:sz w:val="23"/>
          <w:szCs w:val="23"/>
        </w:rPr>
        <w:t>5.1. Заведующий Учреждения несѐт персональную ответственность за соблюдение порядка поступления, учета и расходования добровольных пожертвований, благотворительной помощи и целевых взносов физических и (или) юридических лиц в соответствии с настоящим Положением и действующим законодательством</w:t>
      </w:r>
      <w:proofErr w:type="gramStart"/>
      <w:r w:rsidRPr="002154DC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2154DC" w:rsidP="002154D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154DC" w:rsidRDefault="00C360D5" w:rsidP="002154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рабочий стол 2\ПРОВЕРКА 2018 год\ПОЛОЖЕНИЯ НА САЙТ\1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\ПРОВЕРКА 2018 год\ПОЛОЖЕНИЯ НА САЙТ\1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4DC" w:rsidSect="009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FC"/>
    <w:rsid w:val="001859FC"/>
    <w:rsid w:val="002154DC"/>
    <w:rsid w:val="009650F0"/>
    <w:rsid w:val="009F64D4"/>
    <w:rsid w:val="00B23835"/>
    <w:rsid w:val="00C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5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cp:lastPrinted>2017-09-25T07:31:00Z</cp:lastPrinted>
  <dcterms:created xsi:type="dcterms:W3CDTF">2017-09-25T06:40:00Z</dcterms:created>
  <dcterms:modified xsi:type="dcterms:W3CDTF">2018-05-26T08:40:00Z</dcterms:modified>
</cp:coreProperties>
</file>