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B5" w:rsidRDefault="00D312AE" w:rsidP="00D31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AE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D312AE" w:rsidRPr="00D312AE" w:rsidRDefault="00D312AE" w:rsidP="00D31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AE">
        <w:rPr>
          <w:rFonts w:ascii="Times New Roman" w:hAnsi="Times New Roman" w:cs="Times New Roman"/>
          <w:b/>
          <w:sz w:val="28"/>
          <w:szCs w:val="28"/>
        </w:rPr>
        <w:t>«Социализация детей с нарушением слуха»</w:t>
      </w:r>
    </w:p>
    <w:p w:rsidR="00D312AE" w:rsidRPr="00D312AE" w:rsidRDefault="00D312AE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  Одним из условий успешной социализации детей с нарушением слуха является подготовка их к самостоятельной жизни, поддержка и оказание им помощи при вступлении во "взрослую жизнь". Именно благодаря интеграции детей с нарушением слуха в обычную среду, они в полной мере могут усвоить определённые ценности и общепринятые нормы поведения, необходимые для жизни в обществе. Для социализации детей с нарушением слуха необходимо создать условия для постепенного усвоения детьми социально значимого опыта поведения, норм культуры общения с окружающими людьми, нравственной и трудовой культуры. Для успешной социализации особенно важен этап детства, в котором закладывается фундамент адаптации, где ребенок знакомится с правилами поведения, обычаями, учиться понимать и общаться с окружающими. Дети снижением слуха такие же дети, как и их слышащие сверстники, но осложняет социализацию глухих и слабослышащих детей - нарушение слухового анализатора. </w:t>
      </w:r>
    </w:p>
    <w:p w:rsidR="00D312AE" w:rsidRPr="00D312AE" w:rsidRDefault="00D312AE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Какие основные проблемы можно обозначить?  </w:t>
      </w:r>
    </w:p>
    <w:p w:rsidR="00D312AE" w:rsidRPr="00D312AE" w:rsidRDefault="00D312AE" w:rsidP="00D31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>Специфические нарушения речи.</w:t>
      </w:r>
    </w:p>
    <w:p w:rsidR="00D312AE" w:rsidRPr="00D312AE" w:rsidRDefault="00D312AE" w:rsidP="00D31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>Отклонения в эмоционально-волевой сфере, неуверенность, тревожность.</w:t>
      </w:r>
    </w:p>
    <w:p w:rsidR="00D312AE" w:rsidRPr="00D312AE" w:rsidRDefault="00D312AE" w:rsidP="00D31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>Неточные представления о себе.</w:t>
      </w:r>
    </w:p>
    <w:p w:rsidR="00D312AE" w:rsidRPr="00D312AE" w:rsidRDefault="00D312AE" w:rsidP="00D31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 Нарушения социального и коммуникативного взаимодействия.</w:t>
      </w:r>
    </w:p>
    <w:p w:rsidR="00D312AE" w:rsidRPr="00D312AE" w:rsidRDefault="00D312AE" w:rsidP="00D31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Pr="00D312AE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D312AE">
        <w:rPr>
          <w:rFonts w:ascii="Times New Roman" w:hAnsi="Times New Roman" w:cs="Times New Roman"/>
          <w:sz w:val="28"/>
          <w:szCs w:val="28"/>
        </w:rPr>
        <w:t xml:space="preserve"> и целеустремленности.</w:t>
      </w:r>
    </w:p>
    <w:p w:rsidR="00D312AE" w:rsidRPr="00D312AE" w:rsidRDefault="00D312AE" w:rsidP="00D31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>Формирование общепринятых норм поведения и взаимодействия.</w:t>
      </w:r>
    </w:p>
    <w:p w:rsidR="00D312AE" w:rsidRPr="00D312AE" w:rsidRDefault="00D312AE" w:rsidP="00D31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Неумение правильного общения с окружающими, которые не владеют </w:t>
      </w:r>
      <w:proofErr w:type="gramStart"/>
      <w:r w:rsidRPr="00D312AE">
        <w:rPr>
          <w:rFonts w:ascii="Times New Roman" w:hAnsi="Times New Roman" w:cs="Times New Roman"/>
          <w:sz w:val="28"/>
          <w:szCs w:val="28"/>
        </w:rPr>
        <w:t>жестовой</w:t>
      </w:r>
      <w:proofErr w:type="gramEnd"/>
    </w:p>
    <w:p w:rsidR="00D312AE" w:rsidRPr="00D312AE" w:rsidRDefault="00D312AE" w:rsidP="00D312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речью. </w:t>
      </w:r>
    </w:p>
    <w:p w:rsidR="00D312AE" w:rsidRPr="00D312AE" w:rsidRDefault="00D312AE" w:rsidP="00D312AE">
      <w:pPr>
        <w:ind w:left="360"/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Поэтому у детей с нарушением слуха, необходимо формировать целый ряд личностных особенностей:  </w:t>
      </w:r>
    </w:p>
    <w:p w:rsidR="00D312AE" w:rsidRDefault="00D312AE" w:rsidP="00D312AE">
      <w:pPr>
        <w:pStyle w:val="a3"/>
        <w:numPr>
          <w:ilvl w:val="0"/>
          <w:numId w:val="2"/>
        </w:numPr>
        <w:ind w:hanging="654"/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Творческую и познавательную активность, </w:t>
      </w:r>
      <w:proofErr w:type="spellStart"/>
      <w:r w:rsidRPr="00D312AE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D312AE">
        <w:rPr>
          <w:rFonts w:ascii="Times New Roman" w:hAnsi="Times New Roman" w:cs="Times New Roman"/>
          <w:sz w:val="28"/>
          <w:szCs w:val="28"/>
        </w:rPr>
        <w:t>, навыки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12AE">
        <w:rPr>
          <w:rFonts w:ascii="Times New Roman" w:hAnsi="Times New Roman" w:cs="Times New Roman"/>
          <w:sz w:val="28"/>
          <w:szCs w:val="28"/>
        </w:rPr>
        <w:t>межличностных контактов.</w:t>
      </w:r>
    </w:p>
    <w:p w:rsidR="00D312AE" w:rsidRDefault="00D312AE" w:rsidP="00D312AE">
      <w:pPr>
        <w:pStyle w:val="a3"/>
        <w:numPr>
          <w:ilvl w:val="0"/>
          <w:numId w:val="2"/>
        </w:numPr>
        <w:ind w:hanging="654"/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Набор интеллектуально-личностных характеристик, которые свидетельствуют об  эрудиции, культуре личности, критичности ума и др., </w:t>
      </w:r>
      <w:proofErr w:type="spellStart"/>
      <w:r w:rsidRPr="00D312AE">
        <w:rPr>
          <w:rFonts w:ascii="Times New Roman" w:hAnsi="Times New Roman" w:cs="Times New Roman"/>
          <w:sz w:val="28"/>
          <w:szCs w:val="28"/>
        </w:rPr>
        <w:t>перцептивные</w:t>
      </w:r>
      <w:proofErr w:type="spellEnd"/>
      <w:r w:rsidRPr="00D312AE">
        <w:rPr>
          <w:rFonts w:ascii="Times New Roman" w:hAnsi="Times New Roman" w:cs="Times New Roman"/>
          <w:sz w:val="28"/>
          <w:szCs w:val="28"/>
        </w:rPr>
        <w:t xml:space="preserve"> свойства личности, которые определяют </w:t>
      </w:r>
      <w:r w:rsidRPr="00D312AE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адекватно воспринимать и оценивать участников совместной деятельности.  </w:t>
      </w:r>
    </w:p>
    <w:p w:rsidR="00D312AE" w:rsidRDefault="00D312AE" w:rsidP="00D312AE">
      <w:pPr>
        <w:pStyle w:val="a3"/>
        <w:numPr>
          <w:ilvl w:val="0"/>
          <w:numId w:val="2"/>
        </w:numPr>
        <w:ind w:hanging="654"/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Навыки общения, а особенно потребность в нем. </w:t>
      </w:r>
    </w:p>
    <w:p w:rsidR="00D312AE" w:rsidRPr="00D312AE" w:rsidRDefault="00D312AE" w:rsidP="00D312AE">
      <w:pPr>
        <w:pStyle w:val="a3"/>
        <w:numPr>
          <w:ilvl w:val="0"/>
          <w:numId w:val="2"/>
        </w:numPr>
        <w:ind w:hanging="654"/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>Адекватную самооценку, уровень притязаний, критичность к себе.</w:t>
      </w:r>
    </w:p>
    <w:p w:rsidR="00D312AE" w:rsidRPr="00D312AE" w:rsidRDefault="00D312AE" w:rsidP="00D312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>Семья играет значительную роль в развитии детей с нарушением слуха. Родители – это первые воспитатели и учителя, которым нужно знать и помнить, что ребенок с нарушением слуха должен развиваться, так же как и обычный ребенок, а не чрезмерно его опекать.</w:t>
      </w:r>
    </w:p>
    <w:p w:rsidR="00D312AE" w:rsidRPr="00775032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775032">
        <w:rPr>
          <w:rFonts w:ascii="Times New Roman" w:hAnsi="Times New Roman" w:cs="Times New Roman"/>
          <w:sz w:val="28"/>
          <w:szCs w:val="28"/>
        </w:rPr>
        <w:t xml:space="preserve">Рекомендации родителям, воспитывающим ребенка с нарушением слуха: </w:t>
      </w:r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1. Родители должны быть внимательными к ребенку, к его потребностям. Стараться понимать, чего он хочет, а не отмахиваться от него. </w:t>
      </w:r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2. Добиваться, чтобы ребенок понял, что от него хотят родители. </w:t>
      </w:r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12AE">
        <w:rPr>
          <w:rFonts w:ascii="Times New Roman" w:hAnsi="Times New Roman" w:cs="Times New Roman"/>
          <w:sz w:val="28"/>
          <w:szCs w:val="28"/>
        </w:rPr>
        <w:t>Ребенок с нарушенным слухом должен жить вместе со слышащими и иметь равные отношения с ними, видеть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2AE">
        <w:rPr>
          <w:rFonts w:ascii="Times New Roman" w:hAnsi="Times New Roman" w:cs="Times New Roman"/>
          <w:sz w:val="28"/>
          <w:szCs w:val="28"/>
        </w:rPr>
        <w:t xml:space="preserve"> как общаются и взаимодействуют дети и взрослые. </w:t>
      </w:r>
      <w:proofErr w:type="gramEnd"/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4. Воспитывать такие качества, как доброжелательность, готовность помочь другим людям, внимательность к окружающим. </w:t>
      </w:r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5. Необходимо приучать ребенка к режиму дня, его к организованности. Это обеспечит достаточное пребывание на воздухе, регулярное питание и укрепит его здоровье. </w:t>
      </w:r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6. Планировать совместное время препровождения с детьми (экскурсии, походы, домашние концерты). Во время совместно проведенного дня у ребенка возникает потребность в речи, а приподнятое эмоциональное состояние создает благоприятную почву для этого. </w:t>
      </w:r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7. Одной из возможностей компенсировать потерю слуха у ребенка является протезирование современными слуховыми аппаратами. Поэтому желательно иметь слуховые аппараты на оба уха. С ними ребенок будет познавать звуки окружающего мира. 8. Чтобы научиться слышать и понимать речь, говорить, ребенок должен носить слуховой аппарат каждый день и в течение всего дня. </w:t>
      </w:r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9. Необходимо дать возможность ребёнку слушать разные неречевые и речевые звуки, сравнивать их, запоминать, различать. </w:t>
      </w:r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lastRenderedPageBreak/>
        <w:t xml:space="preserve">10. Привлекайте внимание ребёнка к разным окружающим звукам, проявляйте живой интерес к ним, объясняйте что звучало (звенело, гремело, стучало, шуршало и т.д.), как звучало и как называется. Научите ребёнка искать звуки. Если есть возможность, повторите этот звук, дайте ребёнку повторить, пусть ребёнок назовет что это и как звучит. Пример: звонит телефон: «Слышишь? Слушай, что это? Что звонит, знаешь? Телефон звонит, где телефон? Найди телефон. Как звонит телефон? Телефон звонит громко/тихо». 11. Постоянно разговаривайте с ребёнком. Комментируйте свои и его действия, интересуйтесь, что ребёнок делал в школе, что ел на обед, как прошел день, чего нового он узнал сегодня. </w:t>
      </w:r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12. Помогайте ребёнку составлять фразы, задавайте наводящие вопросы. </w:t>
      </w:r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13. Создавайте ситуации, когда от ребёнка требуется что-то сказать, не поворачивайтесь, пока он Вас не позовет по имени, голосом. Не помогайте, пока он не попросит устно. </w:t>
      </w:r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14. В процессе развития и воспитания необходимо, чтобы были привлечены все, кто заботится о ребенке, — братья, сестры, бабушки, дедушки, сверстники. Когда близкие взрослые любят ребенка, хорошо относятся к нему, признают его права, постоянно внимательны к нему, он испытывает эмоциональное благополучие, чувство уверенности, защищенности - развивается жизнерадостный, активный ребенок. </w:t>
      </w:r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литературы: </w:t>
      </w:r>
    </w:p>
    <w:p w:rsidR="00D312AE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 xml:space="preserve">1.Чичкова Т.И. «Социализация детей с нарушением слуха в современном обществе» </w:t>
      </w:r>
      <w:proofErr w:type="gramStart"/>
      <w:r w:rsidRPr="00D312AE"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 w:rsidRPr="00D312AE">
        <w:rPr>
          <w:rFonts w:ascii="Times New Roman" w:hAnsi="Times New Roman" w:cs="Times New Roman"/>
          <w:sz w:val="28"/>
          <w:szCs w:val="28"/>
        </w:rPr>
        <w:t xml:space="preserve"> ученый-2016.-№ 26 </w:t>
      </w:r>
    </w:p>
    <w:p w:rsidR="001A0497" w:rsidRPr="00D312AE" w:rsidRDefault="00D312AE" w:rsidP="00775032">
      <w:pPr>
        <w:rPr>
          <w:rFonts w:ascii="Times New Roman" w:hAnsi="Times New Roman" w:cs="Times New Roman"/>
          <w:sz w:val="28"/>
          <w:szCs w:val="28"/>
        </w:rPr>
      </w:pPr>
      <w:r w:rsidRPr="00D312AE">
        <w:rPr>
          <w:rFonts w:ascii="Times New Roman" w:hAnsi="Times New Roman" w:cs="Times New Roman"/>
          <w:sz w:val="28"/>
          <w:szCs w:val="28"/>
        </w:rPr>
        <w:t>2.Журнал Дефектология, 2004г. № 2 «Социальное развитие детей с нарушением слуха» Т.В.Плахова, Л.В.Дмитриева.</w:t>
      </w:r>
    </w:p>
    <w:sectPr w:rsidR="001A0497" w:rsidRPr="00D312AE" w:rsidSect="0027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135"/>
    <w:multiLevelType w:val="hybridMultilevel"/>
    <w:tmpl w:val="A0A69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777806"/>
    <w:multiLevelType w:val="hybridMultilevel"/>
    <w:tmpl w:val="AA38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2AE"/>
    <w:rsid w:val="001A0497"/>
    <w:rsid w:val="00276A33"/>
    <w:rsid w:val="00775032"/>
    <w:rsid w:val="00D046B5"/>
    <w:rsid w:val="00D3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3</cp:revision>
  <dcterms:created xsi:type="dcterms:W3CDTF">2021-01-15T09:23:00Z</dcterms:created>
  <dcterms:modified xsi:type="dcterms:W3CDTF">2021-01-15T09:37:00Z</dcterms:modified>
</cp:coreProperties>
</file>